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D9" w:rsidRDefault="00FA24D9" w:rsidP="00FA24D9">
      <w:pPr>
        <w:pStyle w:val="ConsPlusNormal"/>
        <w:jc w:val="both"/>
      </w:pPr>
    </w:p>
    <w:p w:rsidR="00FA24D9" w:rsidRPr="00FA24D9" w:rsidRDefault="00FA24D9" w:rsidP="00FA24D9">
      <w:pPr>
        <w:pStyle w:val="ConsPlusNormal"/>
        <w:ind w:firstLine="540"/>
        <w:jc w:val="center"/>
        <w:outlineLvl w:val="2"/>
        <w:rPr>
          <w:b/>
          <w:sz w:val="28"/>
          <w:szCs w:val="28"/>
        </w:rPr>
      </w:pPr>
      <w:bookmarkStart w:id="0" w:name="_GoBack"/>
      <w:r w:rsidRPr="00FA24D9">
        <w:rPr>
          <w:b/>
          <w:sz w:val="28"/>
          <w:szCs w:val="28"/>
        </w:rPr>
        <w:t>Семейный кодекс РФ</w:t>
      </w:r>
    </w:p>
    <w:bookmarkEnd w:id="0"/>
    <w:p w:rsidR="00FA24D9" w:rsidRDefault="00FA24D9" w:rsidP="00FA24D9">
      <w:pPr>
        <w:pStyle w:val="ConsPlusNormal"/>
        <w:ind w:firstLine="540"/>
        <w:jc w:val="both"/>
        <w:outlineLvl w:val="2"/>
      </w:pPr>
    </w:p>
    <w:p w:rsidR="00FA24D9" w:rsidRDefault="00FA24D9" w:rsidP="00FA24D9">
      <w:pPr>
        <w:pStyle w:val="ConsPlusNormal"/>
        <w:ind w:firstLine="540"/>
        <w:jc w:val="both"/>
        <w:outlineLvl w:val="2"/>
      </w:pPr>
      <w:r>
        <w:t>Статья 63. Права и обязанности родителей по воспитанию и образованию детей</w:t>
      </w:r>
    </w:p>
    <w:p w:rsidR="00FA24D9" w:rsidRDefault="00FA24D9" w:rsidP="00FA24D9">
      <w:pPr>
        <w:pStyle w:val="ConsPlusNormal"/>
        <w:jc w:val="both"/>
      </w:pPr>
    </w:p>
    <w:p w:rsidR="00FA24D9" w:rsidRDefault="00FA24D9" w:rsidP="00FA24D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FA24D9" w:rsidRDefault="00FA24D9" w:rsidP="00FA24D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FA24D9" w:rsidRDefault="00FA24D9" w:rsidP="00FA24D9">
      <w:pPr>
        <w:pStyle w:val="ConsPlusNormal"/>
        <w:ind w:firstLine="540"/>
        <w:jc w:val="both"/>
      </w:pPr>
      <w:r>
        <w:t>1. Родители имеют право и обязаны воспитывать своих детей.</w:t>
      </w:r>
    </w:p>
    <w:p w:rsidR="00FA24D9" w:rsidRDefault="00FA24D9" w:rsidP="00FA24D9">
      <w:pPr>
        <w:pStyle w:val="ConsPlusNormal"/>
        <w:ind w:firstLine="540"/>
        <w:jc w:val="both"/>
      </w:pPr>
      <w:r>
        <w:t>Родители несут ответственность за воспитание и развитие своих детей. Они обязаны заботиться о здоровье, физическом, психическом, духовном и нравственном развитии своих детей.</w:t>
      </w:r>
    </w:p>
    <w:p w:rsidR="00FA24D9" w:rsidRDefault="00FA24D9" w:rsidP="00FA24D9">
      <w:pPr>
        <w:pStyle w:val="ConsPlusNormal"/>
        <w:ind w:firstLine="540"/>
        <w:jc w:val="both"/>
      </w:pPr>
      <w:r>
        <w:t>Родители имеют преимущественное право на воспитание своих детей перед всеми другими лицами.</w:t>
      </w:r>
    </w:p>
    <w:p w:rsidR="00FA24D9" w:rsidRDefault="00FA24D9" w:rsidP="00FA24D9">
      <w:pPr>
        <w:pStyle w:val="ConsPlusNormal"/>
        <w:ind w:firstLine="540"/>
        <w:jc w:val="both"/>
      </w:pPr>
      <w:r>
        <w:t>2. Родители обязаны обеспечить получение детьми основного общего образования и создать условия для получения ими среднего (полного) общего образования.</w:t>
      </w:r>
    </w:p>
    <w:p w:rsidR="00FA24D9" w:rsidRDefault="00FA24D9" w:rsidP="00FA24D9">
      <w:pPr>
        <w:pStyle w:val="ConsPlusNormal"/>
        <w:ind w:firstLine="540"/>
        <w:jc w:val="both"/>
      </w:pPr>
      <w:r>
        <w:t xml:space="preserve">Родители с учетом мнения детей имеют право выбора образовательного учреждения и </w:t>
      </w:r>
      <w:hyperlink r:id="rId5" w:history="1">
        <w:r>
          <w:rPr>
            <w:color w:val="0000FF"/>
          </w:rPr>
          <w:t>формы</w:t>
        </w:r>
      </w:hyperlink>
      <w:r>
        <w:t xml:space="preserve"> получения образования детьми.</w:t>
      </w:r>
    </w:p>
    <w:p w:rsidR="00FA24D9" w:rsidRDefault="00FA24D9" w:rsidP="00FA24D9">
      <w:pPr>
        <w:pStyle w:val="ConsPlusNormal"/>
        <w:jc w:val="both"/>
      </w:pPr>
      <w:r>
        <w:t xml:space="preserve">(п. 2 в ред.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от 21.07.2007 N 194-ФЗ)</w:t>
      </w:r>
    </w:p>
    <w:p w:rsidR="00FA24D9" w:rsidRDefault="00FA24D9" w:rsidP="00FA24D9">
      <w:pPr>
        <w:pStyle w:val="ConsPlusNormal"/>
        <w:jc w:val="both"/>
      </w:pPr>
    </w:p>
    <w:p w:rsidR="00FA24D9" w:rsidRDefault="00FA24D9" w:rsidP="00FA24D9">
      <w:pPr>
        <w:pStyle w:val="ConsPlusNormal"/>
        <w:ind w:firstLine="540"/>
        <w:jc w:val="both"/>
        <w:outlineLvl w:val="2"/>
      </w:pPr>
      <w:r>
        <w:t>Статья 64. Права и обязанности родителей по защите прав и интересов детей</w:t>
      </w:r>
    </w:p>
    <w:p w:rsidR="00FA24D9" w:rsidRDefault="00FA24D9" w:rsidP="00FA24D9">
      <w:pPr>
        <w:pStyle w:val="ConsPlusNormal"/>
        <w:jc w:val="both"/>
      </w:pPr>
    </w:p>
    <w:p w:rsidR="00FA24D9" w:rsidRDefault="00FA24D9" w:rsidP="00FA24D9">
      <w:pPr>
        <w:pStyle w:val="ConsPlusNormal"/>
        <w:ind w:firstLine="540"/>
        <w:jc w:val="both"/>
      </w:pPr>
      <w:r>
        <w:t>1. Защита прав и интересов детей возлагается на их родителей.</w:t>
      </w:r>
    </w:p>
    <w:p w:rsidR="00FA24D9" w:rsidRDefault="00FA24D9" w:rsidP="00FA24D9">
      <w:pPr>
        <w:pStyle w:val="ConsPlusNormal"/>
        <w:ind w:firstLine="540"/>
        <w:jc w:val="both"/>
      </w:pPr>
      <w:r>
        <w:t>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лицами, в том числе в судах, без специальных полномочий.</w:t>
      </w:r>
    </w:p>
    <w:p w:rsidR="00FA24D9" w:rsidRDefault="00FA24D9" w:rsidP="00FA24D9">
      <w:pPr>
        <w:pStyle w:val="ConsPlusNormal"/>
        <w:ind w:firstLine="540"/>
        <w:jc w:val="both"/>
      </w:pPr>
      <w:r>
        <w:t>2. Родители не вправе представлять интересы своих детей, если органом опеки и попечительства установлено, что между интересами родителей и детей имеются противоречия. В случае разногласий между родителями и детьми орган опеки и попечительства обязан назначить представителя для защиты прав и интересов детей.</w:t>
      </w:r>
    </w:p>
    <w:p w:rsidR="00FA24D9" w:rsidRDefault="00FA24D9" w:rsidP="00FA24D9">
      <w:pPr>
        <w:pStyle w:val="ConsPlusNormal"/>
        <w:jc w:val="both"/>
      </w:pPr>
    </w:p>
    <w:p w:rsidR="00FA24D9" w:rsidRDefault="00FA24D9" w:rsidP="00FA24D9">
      <w:pPr>
        <w:pStyle w:val="ConsPlusNormal"/>
        <w:ind w:firstLine="540"/>
        <w:jc w:val="both"/>
        <w:outlineLvl w:val="2"/>
      </w:pPr>
      <w:r>
        <w:t>Статья 65. Осуществление родительских прав</w:t>
      </w:r>
    </w:p>
    <w:p w:rsidR="00FA24D9" w:rsidRDefault="00FA24D9" w:rsidP="00FA24D9">
      <w:pPr>
        <w:pStyle w:val="ConsPlusNormal"/>
        <w:jc w:val="both"/>
      </w:pPr>
    </w:p>
    <w:p w:rsidR="00FA24D9" w:rsidRDefault="00FA24D9" w:rsidP="00FA24D9">
      <w:pPr>
        <w:pStyle w:val="ConsPlusNormal"/>
        <w:ind w:firstLine="540"/>
        <w:jc w:val="both"/>
      </w:pPr>
      <w:bookmarkStart w:id="1" w:name="Par531"/>
      <w:bookmarkEnd w:id="1"/>
      <w:r>
        <w:t>1. Родительские права не могут осуществляться в противоречии с интересами детей. Обеспечение интересов детей должно быть предметом основной заботы их родителей.</w:t>
      </w:r>
    </w:p>
    <w:p w:rsidR="00FA24D9" w:rsidRDefault="00FA24D9" w:rsidP="00FA24D9">
      <w:pPr>
        <w:pStyle w:val="ConsPlusNormal"/>
        <w:ind w:firstLine="540"/>
        <w:jc w:val="both"/>
      </w:pPr>
      <w:r>
        <w:t>При осуществлении родительских прав родители не вправе причинять вред физическому и психическому здоровью детей, их нравственному развитию. Способы воспитания детей должны исключать пренебрежительное, жестокое, грубое, унижающее человеческое достоинство обращение, оскорбление или эксплуатацию детей.</w:t>
      </w:r>
    </w:p>
    <w:p w:rsidR="00FA24D9" w:rsidRDefault="00FA24D9" w:rsidP="00FA24D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FA24D9" w:rsidRDefault="00FA24D9" w:rsidP="00FA24D9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FA24D9" w:rsidRDefault="00FA24D9" w:rsidP="00FA24D9">
      <w:pPr>
        <w:pStyle w:val="ConsPlusNormal"/>
        <w:ind w:firstLine="540"/>
        <w:jc w:val="both"/>
      </w:pPr>
      <w:r>
        <w:t>Родители, осуществляющие родительские права в ущерб правам и интересам детей, несут ответственность в установленном законом порядке.</w:t>
      </w:r>
    </w:p>
    <w:p w:rsidR="00FA24D9" w:rsidRDefault="00FA24D9" w:rsidP="00FA24D9">
      <w:pPr>
        <w:pStyle w:val="ConsPlusNormal"/>
        <w:ind w:firstLine="540"/>
        <w:jc w:val="both"/>
      </w:pPr>
      <w:r>
        <w:t>2. Все вопросы, касающиеся воспитания и образования детей, решаются родителями по их взаимному согласию исходя из интересов детей и с учетом мнения детей. Родители (один из них) при наличии разногласий между ними вправе обратиться за разрешением этих разногласий в орган опеки и попечительства или в суд.</w:t>
      </w:r>
    </w:p>
    <w:p w:rsidR="00FA24D9" w:rsidRDefault="00FA24D9" w:rsidP="00FA24D9">
      <w:pPr>
        <w:pStyle w:val="ConsPlusNormal"/>
        <w:ind w:firstLine="540"/>
        <w:jc w:val="both"/>
      </w:pPr>
      <w:r>
        <w:t>3. Место жительства детей при раздельном проживании родителей устанавливается соглашением родителей.</w:t>
      </w:r>
    </w:p>
    <w:p w:rsidR="00FA24D9" w:rsidRDefault="00FA24D9" w:rsidP="00FA24D9">
      <w:pPr>
        <w:pStyle w:val="ConsPlusNormal"/>
        <w:ind w:firstLine="540"/>
        <w:jc w:val="both"/>
      </w:pPr>
      <w:bookmarkStart w:id="2" w:name="Par540"/>
      <w:bookmarkEnd w:id="2"/>
      <w:r>
        <w:t>При отсутствии соглашения спор между родителями разрешается судом исходя из интересов детей и с учетом мнения детей. При этом суд учитывает привязанность ребенка к каждому из родителей, братьям и сестрам, возраст ребенка, нравственные и иные личные качества родителей, отношения, существующие между каждым из родителей и ребенком, возможность создания ребенку условий для воспитания и развития (род деятельности, режим работы родителей, материальное и семейное положение родителей и другое).</w:t>
      </w:r>
    </w:p>
    <w:p w:rsidR="00FA24D9" w:rsidRDefault="00FA24D9" w:rsidP="00FA24D9">
      <w:pPr>
        <w:pStyle w:val="ConsPlusNormal"/>
        <w:ind w:firstLine="540"/>
        <w:jc w:val="both"/>
      </w:pPr>
      <w:r>
        <w:t xml:space="preserve">По требованию родителей (одного из них) в порядке, установленном гражданским процессуальным </w:t>
      </w:r>
      <w:hyperlink r:id="rId7" w:history="1">
        <w:r>
          <w:rPr>
            <w:color w:val="0000FF"/>
          </w:rPr>
          <w:t>законодательством</w:t>
        </w:r>
      </w:hyperlink>
      <w:r>
        <w:t xml:space="preserve">, и с учетом требований </w:t>
      </w:r>
      <w:hyperlink w:anchor="Par540" w:history="1">
        <w:r>
          <w:rPr>
            <w:color w:val="0000FF"/>
          </w:rPr>
          <w:t>абзаца второго</w:t>
        </w:r>
      </w:hyperlink>
      <w:r>
        <w:t xml:space="preserve"> настоящего пункта суд с обязательным участием органа опеки и попечительства вправе определить место жительства детей на период до вступления в законную силу судебного решения об определении их места жительства.</w:t>
      </w:r>
    </w:p>
    <w:p w:rsidR="00FA24D9" w:rsidRDefault="00FA24D9" w:rsidP="00FA24D9">
      <w:pPr>
        <w:pStyle w:val="ConsPlusNormal"/>
        <w:jc w:val="both"/>
      </w:pPr>
      <w:r>
        <w:t xml:space="preserve">(абзац введен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04.05.2011 N 98-ФЗ)</w:t>
      </w:r>
    </w:p>
    <w:p w:rsidR="00FA24D9" w:rsidRDefault="00FA24D9" w:rsidP="00FA24D9">
      <w:pPr>
        <w:pStyle w:val="ConsPlusNormal"/>
        <w:jc w:val="both"/>
      </w:pPr>
    </w:p>
    <w:p w:rsidR="00FA24D9" w:rsidRDefault="00FA24D9" w:rsidP="00FA24D9">
      <w:pPr>
        <w:pStyle w:val="ConsPlusNormal"/>
        <w:ind w:firstLine="540"/>
        <w:jc w:val="both"/>
        <w:outlineLvl w:val="2"/>
      </w:pPr>
      <w:r>
        <w:t>Статья 66. Осуществление родительских прав родителем, проживающим отдельно от ребенка</w:t>
      </w:r>
    </w:p>
    <w:p w:rsidR="00FA24D9" w:rsidRDefault="00FA24D9" w:rsidP="00FA24D9">
      <w:pPr>
        <w:pStyle w:val="ConsPlusNormal"/>
        <w:jc w:val="both"/>
      </w:pPr>
    </w:p>
    <w:p w:rsidR="00FA24D9" w:rsidRDefault="00FA24D9" w:rsidP="00FA24D9">
      <w:pPr>
        <w:pStyle w:val="ConsPlusNormal"/>
        <w:ind w:firstLine="540"/>
        <w:jc w:val="both"/>
      </w:pPr>
      <w:r>
        <w:t>1. Родитель, проживающий отдельно от ребенка, имеет права на общение с ребенком, участие в его воспитании и решении вопросов получения ребенком образования.</w:t>
      </w:r>
    </w:p>
    <w:p w:rsidR="00FA24D9" w:rsidRDefault="00FA24D9" w:rsidP="00FA24D9">
      <w:pPr>
        <w:pStyle w:val="ConsPlusNormal"/>
        <w:ind w:firstLine="540"/>
        <w:jc w:val="both"/>
      </w:pPr>
      <w:r>
        <w:lastRenderedPageBreak/>
        <w:t>Родитель, с которым проживает ребенок, не должен препятствовать общению ребенка с другим родителем, если такое общение не причиняет вред физическому и психическому здоровью ребенка, его нравственному развитию.</w:t>
      </w:r>
    </w:p>
    <w:p w:rsidR="00FA24D9" w:rsidRDefault="00FA24D9" w:rsidP="00FA24D9">
      <w:pPr>
        <w:pStyle w:val="ConsPlusNormal"/>
        <w:ind w:firstLine="540"/>
        <w:jc w:val="both"/>
      </w:pPr>
      <w:r>
        <w:t>2. Родители вправе заключить в письменной форме соглашение о порядке осуществления родительских прав родителем, проживающим отдельно от ребенка.</w:t>
      </w:r>
    </w:p>
    <w:p w:rsidR="00FA24D9" w:rsidRDefault="00FA24D9" w:rsidP="00FA24D9">
      <w:pPr>
        <w:pStyle w:val="ConsPlusNormal"/>
        <w:ind w:firstLine="540"/>
        <w:jc w:val="both"/>
      </w:pPr>
      <w:r>
        <w:t xml:space="preserve">Если родители не могут прийти к соглашению, спор разрешается судом с участием органа опеки и попечительства по требованию родителей (одного из них). По требованию родителей (одного из них) в порядке, установленном гражданским процессуальным </w:t>
      </w:r>
      <w:hyperlink r:id="rId9" w:history="1">
        <w:r>
          <w:rPr>
            <w:color w:val="0000FF"/>
          </w:rPr>
          <w:t>законодательством</w:t>
        </w:r>
      </w:hyperlink>
      <w:r>
        <w:t>, суд с обязательным участием органа опеки и попечительства вправе определить порядок осуществления родительских прав на период до вступления в законную силу судебного решения.</w:t>
      </w:r>
    </w:p>
    <w:p w:rsidR="00FA24D9" w:rsidRDefault="00FA24D9" w:rsidP="00FA24D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04.05.2011 N 98-ФЗ)</w:t>
      </w:r>
    </w:p>
    <w:p w:rsidR="00FA24D9" w:rsidRDefault="00FA24D9" w:rsidP="00FA24D9">
      <w:pPr>
        <w:pStyle w:val="ConsPlusNormal"/>
        <w:ind w:firstLine="540"/>
        <w:jc w:val="both"/>
      </w:pPr>
      <w:r>
        <w:t xml:space="preserve">3. При невыполнении решения суда к виновному родителю применяются меры, предусмотренные гражданским процессуальным </w:t>
      </w:r>
      <w:hyperlink r:id="rId11" w:history="1">
        <w:r>
          <w:rPr>
            <w:color w:val="0000FF"/>
          </w:rPr>
          <w:t>законодательством.</w:t>
        </w:r>
      </w:hyperlink>
      <w:r>
        <w:t xml:space="preserve"> При злостном невыполнении решения суда суд по требованию родителя, проживающего отдельно от ребенка, может вынести решение о передаче ему ребенка исходя из интересов ребенка и с учетом мнения ребенка.</w:t>
      </w:r>
    </w:p>
    <w:p w:rsidR="00FA24D9" w:rsidRDefault="00FA24D9" w:rsidP="00FA24D9">
      <w:pPr>
        <w:pStyle w:val="ConsPlusNormal"/>
        <w:ind w:firstLine="540"/>
        <w:jc w:val="both"/>
      </w:pPr>
      <w:r>
        <w:t>4. Родитель, проживающий отдельно от ребенка, имеет право на получение информации о своем ребенке из воспитательных учреждений, лечебных учреждений, учреждений социальной защиты населения и аналогичных организаций. В предоставлении информации может быть отказано только в случае наличия угрозы для жизни и здоровья ребенка со стороны родителя. Отказ в предоставлении информации может быть оспорен в судебном порядке.</w:t>
      </w:r>
    </w:p>
    <w:p w:rsidR="00FA24D9" w:rsidRDefault="00FA24D9" w:rsidP="00FA24D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24.04.2008 N 49-ФЗ)</w:t>
      </w:r>
    </w:p>
    <w:p w:rsidR="00FA24D9" w:rsidRDefault="00FA24D9" w:rsidP="00FA24D9">
      <w:pPr>
        <w:pStyle w:val="ConsPlusNormal"/>
        <w:jc w:val="both"/>
      </w:pPr>
    </w:p>
    <w:p w:rsidR="00FA24D9" w:rsidRDefault="00FA24D9" w:rsidP="00FA24D9">
      <w:pPr>
        <w:pStyle w:val="ConsPlusNormal"/>
        <w:ind w:firstLine="540"/>
        <w:jc w:val="both"/>
        <w:outlineLvl w:val="2"/>
      </w:pPr>
      <w:bookmarkStart w:id="3" w:name="Par557"/>
      <w:bookmarkEnd w:id="3"/>
      <w:r>
        <w:t>Статья 67. Право на общение с ребенком дедушки, бабушки, братьев, сестер и других родственников</w:t>
      </w:r>
    </w:p>
    <w:p w:rsidR="00FA24D9" w:rsidRDefault="00FA24D9" w:rsidP="00FA24D9">
      <w:pPr>
        <w:pStyle w:val="ConsPlusNormal"/>
        <w:jc w:val="both"/>
      </w:pPr>
    </w:p>
    <w:p w:rsidR="00FA24D9" w:rsidRDefault="00FA24D9" w:rsidP="00FA24D9">
      <w:pPr>
        <w:pStyle w:val="ConsPlusNormal"/>
        <w:ind w:firstLine="540"/>
        <w:jc w:val="both"/>
      </w:pPr>
      <w:r>
        <w:t>1. Дедушка, бабушка, братья, сестры и другие родственники имеют право на общение с ребенком.</w:t>
      </w:r>
    </w:p>
    <w:p w:rsidR="00FA24D9" w:rsidRDefault="00FA24D9" w:rsidP="00FA24D9">
      <w:pPr>
        <w:pStyle w:val="ConsPlusNormal"/>
        <w:ind w:firstLine="540"/>
        <w:jc w:val="both"/>
      </w:pPr>
      <w:r>
        <w:t>2. В случае отказа родителей (одного из них) от предоставления близким родственникам ребенка возможности общаться с ним орган опеки и попечительства может обязать родителей (одного из них) не препятствовать этому общению.</w:t>
      </w:r>
    </w:p>
    <w:p w:rsidR="00FA24D9" w:rsidRDefault="00FA24D9" w:rsidP="00FA24D9">
      <w:pPr>
        <w:pStyle w:val="ConsPlusNormal"/>
        <w:ind w:firstLine="540"/>
        <w:jc w:val="both"/>
      </w:pPr>
      <w:r>
        <w:t>3. Если родители (один из них) не подчиняются решению органа опеки и попечительства, близкие родственники ребенка либо орган опеки и попечительства вправе обратиться в суд с иском об устранении препятствий к общению с ребенком. Суд разрешает спор исходя из интересов ребенка и с учетом мнения ребенка.</w:t>
      </w:r>
    </w:p>
    <w:p w:rsidR="00FA24D9" w:rsidRDefault="00FA24D9" w:rsidP="00FA24D9">
      <w:pPr>
        <w:pStyle w:val="ConsPlusNormal"/>
        <w:ind w:firstLine="540"/>
        <w:jc w:val="both"/>
      </w:pPr>
      <w:r>
        <w:t xml:space="preserve">В случае невыполнения решения суда к виновному родителю применяются меры, предусмотренные гражданским процессуальным </w:t>
      </w:r>
      <w:hyperlink r:id="rId13" w:history="1">
        <w:r>
          <w:rPr>
            <w:color w:val="0000FF"/>
          </w:rPr>
          <w:t>законодательством.</w:t>
        </w:r>
      </w:hyperlink>
    </w:p>
    <w:p w:rsidR="00FA24D9" w:rsidRDefault="00FA24D9" w:rsidP="00FA24D9">
      <w:pPr>
        <w:pStyle w:val="ConsPlusNormal"/>
        <w:jc w:val="both"/>
      </w:pPr>
    </w:p>
    <w:p w:rsidR="00BD7033" w:rsidRDefault="00BD7033"/>
    <w:sectPr w:rsidR="00BD7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4D9"/>
    <w:rsid w:val="00003ACC"/>
    <w:rsid w:val="000060F6"/>
    <w:rsid w:val="000112EB"/>
    <w:rsid w:val="00012377"/>
    <w:rsid w:val="000135E5"/>
    <w:rsid w:val="00016089"/>
    <w:rsid w:val="000205ED"/>
    <w:rsid w:val="000210E6"/>
    <w:rsid w:val="0002271E"/>
    <w:rsid w:val="0002310E"/>
    <w:rsid w:val="0002538C"/>
    <w:rsid w:val="000262C1"/>
    <w:rsid w:val="00030ECD"/>
    <w:rsid w:val="00031849"/>
    <w:rsid w:val="000349C2"/>
    <w:rsid w:val="000358D4"/>
    <w:rsid w:val="00037A84"/>
    <w:rsid w:val="00037CCA"/>
    <w:rsid w:val="00044228"/>
    <w:rsid w:val="00046368"/>
    <w:rsid w:val="000476FC"/>
    <w:rsid w:val="00047D0B"/>
    <w:rsid w:val="00051921"/>
    <w:rsid w:val="0005316E"/>
    <w:rsid w:val="00055DD3"/>
    <w:rsid w:val="00057A56"/>
    <w:rsid w:val="00060AB9"/>
    <w:rsid w:val="0006301F"/>
    <w:rsid w:val="00063C55"/>
    <w:rsid w:val="00064DDC"/>
    <w:rsid w:val="00065A54"/>
    <w:rsid w:val="0006750D"/>
    <w:rsid w:val="00071181"/>
    <w:rsid w:val="00071D89"/>
    <w:rsid w:val="0007324B"/>
    <w:rsid w:val="00074DE3"/>
    <w:rsid w:val="00075480"/>
    <w:rsid w:val="00075DE7"/>
    <w:rsid w:val="000779DD"/>
    <w:rsid w:val="00080EBF"/>
    <w:rsid w:val="000823BF"/>
    <w:rsid w:val="00082F0A"/>
    <w:rsid w:val="00090D5F"/>
    <w:rsid w:val="00091657"/>
    <w:rsid w:val="0009449F"/>
    <w:rsid w:val="00095718"/>
    <w:rsid w:val="000958FD"/>
    <w:rsid w:val="0009597B"/>
    <w:rsid w:val="00096023"/>
    <w:rsid w:val="00096591"/>
    <w:rsid w:val="000A03C6"/>
    <w:rsid w:val="000A5EAB"/>
    <w:rsid w:val="000A63FC"/>
    <w:rsid w:val="000B0569"/>
    <w:rsid w:val="000B4F34"/>
    <w:rsid w:val="000B63A6"/>
    <w:rsid w:val="000B72BA"/>
    <w:rsid w:val="000C25EC"/>
    <w:rsid w:val="000C2762"/>
    <w:rsid w:val="000C6529"/>
    <w:rsid w:val="000D1500"/>
    <w:rsid w:val="000D3D40"/>
    <w:rsid w:val="000E2C49"/>
    <w:rsid w:val="000E7A63"/>
    <w:rsid w:val="000F37CB"/>
    <w:rsid w:val="000F3F11"/>
    <w:rsid w:val="000F501E"/>
    <w:rsid w:val="000F5DE5"/>
    <w:rsid w:val="000F77D8"/>
    <w:rsid w:val="001023F8"/>
    <w:rsid w:val="00106E98"/>
    <w:rsid w:val="001113A8"/>
    <w:rsid w:val="00111D0F"/>
    <w:rsid w:val="001164AC"/>
    <w:rsid w:val="0012163A"/>
    <w:rsid w:val="00122D77"/>
    <w:rsid w:val="00123B0F"/>
    <w:rsid w:val="0012542A"/>
    <w:rsid w:val="00130C61"/>
    <w:rsid w:val="0013307E"/>
    <w:rsid w:val="001347AC"/>
    <w:rsid w:val="0013710E"/>
    <w:rsid w:val="001440EA"/>
    <w:rsid w:val="001441FB"/>
    <w:rsid w:val="0014737B"/>
    <w:rsid w:val="00147FF4"/>
    <w:rsid w:val="0015006D"/>
    <w:rsid w:val="001508E1"/>
    <w:rsid w:val="00154CCD"/>
    <w:rsid w:val="00156524"/>
    <w:rsid w:val="001626D0"/>
    <w:rsid w:val="00164B97"/>
    <w:rsid w:val="001655AF"/>
    <w:rsid w:val="00170EDB"/>
    <w:rsid w:val="00171FC2"/>
    <w:rsid w:val="00176464"/>
    <w:rsid w:val="00176C2A"/>
    <w:rsid w:val="00177144"/>
    <w:rsid w:val="00177FA4"/>
    <w:rsid w:val="00185BC3"/>
    <w:rsid w:val="0018654D"/>
    <w:rsid w:val="00191627"/>
    <w:rsid w:val="001933AD"/>
    <w:rsid w:val="0019506A"/>
    <w:rsid w:val="00195413"/>
    <w:rsid w:val="001963EF"/>
    <w:rsid w:val="001970D5"/>
    <w:rsid w:val="001A172A"/>
    <w:rsid w:val="001A18E8"/>
    <w:rsid w:val="001A59A2"/>
    <w:rsid w:val="001A7601"/>
    <w:rsid w:val="001B1E55"/>
    <w:rsid w:val="001B2212"/>
    <w:rsid w:val="001B421F"/>
    <w:rsid w:val="001B6C68"/>
    <w:rsid w:val="001C1C68"/>
    <w:rsid w:val="001D470F"/>
    <w:rsid w:val="001D55AA"/>
    <w:rsid w:val="001E46E7"/>
    <w:rsid w:val="001E4910"/>
    <w:rsid w:val="001E660E"/>
    <w:rsid w:val="001F08B7"/>
    <w:rsid w:val="001F1804"/>
    <w:rsid w:val="001F20BF"/>
    <w:rsid w:val="001F30EC"/>
    <w:rsid w:val="001F3BD5"/>
    <w:rsid w:val="001F5751"/>
    <w:rsid w:val="001F7FBB"/>
    <w:rsid w:val="00201B6E"/>
    <w:rsid w:val="00205725"/>
    <w:rsid w:val="002275EE"/>
    <w:rsid w:val="002327E6"/>
    <w:rsid w:val="0023346D"/>
    <w:rsid w:val="00236077"/>
    <w:rsid w:val="002401D2"/>
    <w:rsid w:val="002409E0"/>
    <w:rsid w:val="00240AD8"/>
    <w:rsid w:val="00241E47"/>
    <w:rsid w:val="00244469"/>
    <w:rsid w:val="0025573B"/>
    <w:rsid w:val="0025606B"/>
    <w:rsid w:val="0025630A"/>
    <w:rsid w:val="002567BC"/>
    <w:rsid w:val="00261C77"/>
    <w:rsid w:val="00263720"/>
    <w:rsid w:val="0026547D"/>
    <w:rsid w:val="002714AF"/>
    <w:rsid w:val="00274132"/>
    <w:rsid w:val="00274CC7"/>
    <w:rsid w:val="00274F96"/>
    <w:rsid w:val="0027661D"/>
    <w:rsid w:val="0027679F"/>
    <w:rsid w:val="00280033"/>
    <w:rsid w:val="002805D3"/>
    <w:rsid w:val="002846B3"/>
    <w:rsid w:val="002936EC"/>
    <w:rsid w:val="00295692"/>
    <w:rsid w:val="00296A44"/>
    <w:rsid w:val="0029711D"/>
    <w:rsid w:val="002A04A1"/>
    <w:rsid w:val="002A483A"/>
    <w:rsid w:val="002B09EB"/>
    <w:rsid w:val="002B200C"/>
    <w:rsid w:val="002B6954"/>
    <w:rsid w:val="002C44F1"/>
    <w:rsid w:val="002C721D"/>
    <w:rsid w:val="002C77AB"/>
    <w:rsid w:val="002D40DD"/>
    <w:rsid w:val="002D44E6"/>
    <w:rsid w:val="002D6608"/>
    <w:rsid w:val="002D720C"/>
    <w:rsid w:val="002E2374"/>
    <w:rsid w:val="002E36B5"/>
    <w:rsid w:val="002E4C21"/>
    <w:rsid w:val="002E4E81"/>
    <w:rsid w:val="002E75BF"/>
    <w:rsid w:val="002F1D4E"/>
    <w:rsid w:val="002F6A8F"/>
    <w:rsid w:val="002F72CA"/>
    <w:rsid w:val="003033E9"/>
    <w:rsid w:val="003059CE"/>
    <w:rsid w:val="00307478"/>
    <w:rsid w:val="00307B43"/>
    <w:rsid w:val="003142BC"/>
    <w:rsid w:val="0031552B"/>
    <w:rsid w:val="0031590A"/>
    <w:rsid w:val="00315B9F"/>
    <w:rsid w:val="00316742"/>
    <w:rsid w:val="00323BC2"/>
    <w:rsid w:val="00323D31"/>
    <w:rsid w:val="00325B31"/>
    <w:rsid w:val="00333C7E"/>
    <w:rsid w:val="00333D4C"/>
    <w:rsid w:val="00342405"/>
    <w:rsid w:val="00344892"/>
    <w:rsid w:val="003506D9"/>
    <w:rsid w:val="003520DB"/>
    <w:rsid w:val="003557AD"/>
    <w:rsid w:val="003602AF"/>
    <w:rsid w:val="00361996"/>
    <w:rsid w:val="00370F40"/>
    <w:rsid w:val="0037529B"/>
    <w:rsid w:val="00377227"/>
    <w:rsid w:val="003814BD"/>
    <w:rsid w:val="003822E4"/>
    <w:rsid w:val="00385E5D"/>
    <w:rsid w:val="00386AE0"/>
    <w:rsid w:val="00390640"/>
    <w:rsid w:val="0039658B"/>
    <w:rsid w:val="0039693E"/>
    <w:rsid w:val="00396DA3"/>
    <w:rsid w:val="00397AC5"/>
    <w:rsid w:val="003A4030"/>
    <w:rsid w:val="003A7253"/>
    <w:rsid w:val="003B10AC"/>
    <w:rsid w:val="003B5E86"/>
    <w:rsid w:val="003B676F"/>
    <w:rsid w:val="003B7405"/>
    <w:rsid w:val="003B74EE"/>
    <w:rsid w:val="003B75E9"/>
    <w:rsid w:val="003C254F"/>
    <w:rsid w:val="003C3D9C"/>
    <w:rsid w:val="003C75ED"/>
    <w:rsid w:val="003D1288"/>
    <w:rsid w:val="003D40B1"/>
    <w:rsid w:val="003D4572"/>
    <w:rsid w:val="003D6A15"/>
    <w:rsid w:val="003E0EE5"/>
    <w:rsid w:val="003E14BF"/>
    <w:rsid w:val="003E20A2"/>
    <w:rsid w:val="003E240A"/>
    <w:rsid w:val="003E3D75"/>
    <w:rsid w:val="003E5ED2"/>
    <w:rsid w:val="003E625D"/>
    <w:rsid w:val="003F001C"/>
    <w:rsid w:val="003F3020"/>
    <w:rsid w:val="003F7FE1"/>
    <w:rsid w:val="00401D8A"/>
    <w:rsid w:val="00402175"/>
    <w:rsid w:val="00402CEC"/>
    <w:rsid w:val="00403E34"/>
    <w:rsid w:val="00411129"/>
    <w:rsid w:val="004143A5"/>
    <w:rsid w:val="00417927"/>
    <w:rsid w:val="00421406"/>
    <w:rsid w:val="00421918"/>
    <w:rsid w:val="0042342F"/>
    <w:rsid w:val="004265D9"/>
    <w:rsid w:val="00437D73"/>
    <w:rsid w:val="00440BCE"/>
    <w:rsid w:val="00450817"/>
    <w:rsid w:val="0045096F"/>
    <w:rsid w:val="00453418"/>
    <w:rsid w:val="004535B5"/>
    <w:rsid w:val="00453C22"/>
    <w:rsid w:val="00454C8F"/>
    <w:rsid w:val="004552B6"/>
    <w:rsid w:val="00455488"/>
    <w:rsid w:val="00455C1D"/>
    <w:rsid w:val="00455E2A"/>
    <w:rsid w:val="004566C0"/>
    <w:rsid w:val="00457A66"/>
    <w:rsid w:val="00457FC5"/>
    <w:rsid w:val="00463D24"/>
    <w:rsid w:val="00464DE4"/>
    <w:rsid w:val="00466810"/>
    <w:rsid w:val="004674C8"/>
    <w:rsid w:val="00472146"/>
    <w:rsid w:val="00477747"/>
    <w:rsid w:val="00477BBB"/>
    <w:rsid w:val="00480344"/>
    <w:rsid w:val="00483194"/>
    <w:rsid w:val="00484D27"/>
    <w:rsid w:val="0048514B"/>
    <w:rsid w:val="00485B26"/>
    <w:rsid w:val="00491D8B"/>
    <w:rsid w:val="00493D6C"/>
    <w:rsid w:val="00494795"/>
    <w:rsid w:val="00494906"/>
    <w:rsid w:val="00494972"/>
    <w:rsid w:val="00496AF2"/>
    <w:rsid w:val="00497ABB"/>
    <w:rsid w:val="00497BAA"/>
    <w:rsid w:val="004A0A78"/>
    <w:rsid w:val="004A1FD0"/>
    <w:rsid w:val="004A2140"/>
    <w:rsid w:val="004A2733"/>
    <w:rsid w:val="004A4810"/>
    <w:rsid w:val="004A5422"/>
    <w:rsid w:val="004A5B83"/>
    <w:rsid w:val="004B39C9"/>
    <w:rsid w:val="004B5426"/>
    <w:rsid w:val="004B72FE"/>
    <w:rsid w:val="004B7F5E"/>
    <w:rsid w:val="004C0B17"/>
    <w:rsid w:val="004C3179"/>
    <w:rsid w:val="004C3D37"/>
    <w:rsid w:val="004C3F9F"/>
    <w:rsid w:val="004C4BB8"/>
    <w:rsid w:val="004C4D26"/>
    <w:rsid w:val="004C53D8"/>
    <w:rsid w:val="004C650B"/>
    <w:rsid w:val="004C7099"/>
    <w:rsid w:val="004D43B5"/>
    <w:rsid w:val="004D6B5E"/>
    <w:rsid w:val="004D7240"/>
    <w:rsid w:val="004E3A90"/>
    <w:rsid w:val="004E4F14"/>
    <w:rsid w:val="004F0B7A"/>
    <w:rsid w:val="004F278F"/>
    <w:rsid w:val="004F4138"/>
    <w:rsid w:val="00503382"/>
    <w:rsid w:val="00504A9A"/>
    <w:rsid w:val="00505DF2"/>
    <w:rsid w:val="00506F46"/>
    <w:rsid w:val="00510158"/>
    <w:rsid w:val="005121CF"/>
    <w:rsid w:val="00514C58"/>
    <w:rsid w:val="00516CDA"/>
    <w:rsid w:val="00522EC4"/>
    <w:rsid w:val="00531164"/>
    <w:rsid w:val="00531F5B"/>
    <w:rsid w:val="005354C0"/>
    <w:rsid w:val="0053586E"/>
    <w:rsid w:val="00537C14"/>
    <w:rsid w:val="00544FD0"/>
    <w:rsid w:val="00546A5B"/>
    <w:rsid w:val="0055449D"/>
    <w:rsid w:val="00561437"/>
    <w:rsid w:val="0056272F"/>
    <w:rsid w:val="00562EDC"/>
    <w:rsid w:val="00567289"/>
    <w:rsid w:val="0056796E"/>
    <w:rsid w:val="00567FC4"/>
    <w:rsid w:val="005759F2"/>
    <w:rsid w:val="00576ABC"/>
    <w:rsid w:val="005776A0"/>
    <w:rsid w:val="00583FB4"/>
    <w:rsid w:val="00584F67"/>
    <w:rsid w:val="0058581B"/>
    <w:rsid w:val="005873DA"/>
    <w:rsid w:val="00587B29"/>
    <w:rsid w:val="005903FF"/>
    <w:rsid w:val="00595D15"/>
    <w:rsid w:val="00595FB6"/>
    <w:rsid w:val="005973A5"/>
    <w:rsid w:val="005A27BA"/>
    <w:rsid w:val="005A27F4"/>
    <w:rsid w:val="005A397A"/>
    <w:rsid w:val="005A5114"/>
    <w:rsid w:val="005A7898"/>
    <w:rsid w:val="005B0032"/>
    <w:rsid w:val="005B17E8"/>
    <w:rsid w:val="005B2568"/>
    <w:rsid w:val="005B6972"/>
    <w:rsid w:val="005B7B6A"/>
    <w:rsid w:val="005B7BD3"/>
    <w:rsid w:val="005C2E86"/>
    <w:rsid w:val="005C2EF4"/>
    <w:rsid w:val="005C38D5"/>
    <w:rsid w:val="005C3A3C"/>
    <w:rsid w:val="005C5C34"/>
    <w:rsid w:val="005C6C44"/>
    <w:rsid w:val="005D182E"/>
    <w:rsid w:val="005D1F6F"/>
    <w:rsid w:val="005D22AF"/>
    <w:rsid w:val="005D3D1F"/>
    <w:rsid w:val="005E3AF7"/>
    <w:rsid w:val="00605B25"/>
    <w:rsid w:val="006064B8"/>
    <w:rsid w:val="00607944"/>
    <w:rsid w:val="0061345B"/>
    <w:rsid w:val="006144EC"/>
    <w:rsid w:val="0061527A"/>
    <w:rsid w:val="006158F6"/>
    <w:rsid w:val="006225D4"/>
    <w:rsid w:val="006233E7"/>
    <w:rsid w:val="00630C75"/>
    <w:rsid w:val="00631E37"/>
    <w:rsid w:val="006326F5"/>
    <w:rsid w:val="00642DE7"/>
    <w:rsid w:val="00642DEA"/>
    <w:rsid w:val="00644196"/>
    <w:rsid w:val="00645B87"/>
    <w:rsid w:val="0064739A"/>
    <w:rsid w:val="00647FB4"/>
    <w:rsid w:val="006530AE"/>
    <w:rsid w:val="006531CF"/>
    <w:rsid w:val="00656DB5"/>
    <w:rsid w:val="00660B40"/>
    <w:rsid w:val="0066125F"/>
    <w:rsid w:val="00661DB9"/>
    <w:rsid w:val="00665DE1"/>
    <w:rsid w:val="0066758E"/>
    <w:rsid w:val="00667910"/>
    <w:rsid w:val="00673D25"/>
    <w:rsid w:val="00682C02"/>
    <w:rsid w:val="00686750"/>
    <w:rsid w:val="00690809"/>
    <w:rsid w:val="00697789"/>
    <w:rsid w:val="006A0CEF"/>
    <w:rsid w:val="006A6360"/>
    <w:rsid w:val="006B4F8C"/>
    <w:rsid w:val="006B6ACB"/>
    <w:rsid w:val="006C4B7C"/>
    <w:rsid w:val="006C70D6"/>
    <w:rsid w:val="006C7AC3"/>
    <w:rsid w:val="006D3F2E"/>
    <w:rsid w:val="006D550E"/>
    <w:rsid w:val="006D64DA"/>
    <w:rsid w:val="006D6974"/>
    <w:rsid w:val="006D7404"/>
    <w:rsid w:val="006E74B5"/>
    <w:rsid w:val="006F031E"/>
    <w:rsid w:val="006F2C4D"/>
    <w:rsid w:val="006F330A"/>
    <w:rsid w:val="006F3A8E"/>
    <w:rsid w:val="006F5BC5"/>
    <w:rsid w:val="0070374B"/>
    <w:rsid w:val="00706496"/>
    <w:rsid w:val="007077CD"/>
    <w:rsid w:val="00710BA6"/>
    <w:rsid w:val="00716063"/>
    <w:rsid w:val="007201BA"/>
    <w:rsid w:val="007213B9"/>
    <w:rsid w:val="007223E4"/>
    <w:rsid w:val="00722EA2"/>
    <w:rsid w:val="0073226D"/>
    <w:rsid w:val="00736D12"/>
    <w:rsid w:val="00737F6B"/>
    <w:rsid w:val="00740270"/>
    <w:rsid w:val="00744E8A"/>
    <w:rsid w:val="007466E0"/>
    <w:rsid w:val="0074683B"/>
    <w:rsid w:val="007503DC"/>
    <w:rsid w:val="0075310A"/>
    <w:rsid w:val="0075423C"/>
    <w:rsid w:val="007551AE"/>
    <w:rsid w:val="007576FA"/>
    <w:rsid w:val="007601F4"/>
    <w:rsid w:val="00760785"/>
    <w:rsid w:val="0076291D"/>
    <w:rsid w:val="00762969"/>
    <w:rsid w:val="00763067"/>
    <w:rsid w:val="0076316A"/>
    <w:rsid w:val="00765701"/>
    <w:rsid w:val="00766B00"/>
    <w:rsid w:val="00776449"/>
    <w:rsid w:val="00781591"/>
    <w:rsid w:val="00782047"/>
    <w:rsid w:val="00787B0B"/>
    <w:rsid w:val="00790496"/>
    <w:rsid w:val="00791B77"/>
    <w:rsid w:val="007952A0"/>
    <w:rsid w:val="00795556"/>
    <w:rsid w:val="007A40F7"/>
    <w:rsid w:val="007A46D5"/>
    <w:rsid w:val="007A5C49"/>
    <w:rsid w:val="007A6A38"/>
    <w:rsid w:val="007B19AA"/>
    <w:rsid w:val="007B2649"/>
    <w:rsid w:val="007B2851"/>
    <w:rsid w:val="007B2F91"/>
    <w:rsid w:val="007B58BB"/>
    <w:rsid w:val="007B62E4"/>
    <w:rsid w:val="007B6A79"/>
    <w:rsid w:val="007B6CE9"/>
    <w:rsid w:val="007C4144"/>
    <w:rsid w:val="007C41BE"/>
    <w:rsid w:val="007C7530"/>
    <w:rsid w:val="007D1433"/>
    <w:rsid w:val="007D300C"/>
    <w:rsid w:val="007E0461"/>
    <w:rsid w:val="007E1FE9"/>
    <w:rsid w:val="007E44EC"/>
    <w:rsid w:val="007E57F0"/>
    <w:rsid w:val="007E7DC8"/>
    <w:rsid w:val="007E7E24"/>
    <w:rsid w:val="007F13AF"/>
    <w:rsid w:val="007F7032"/>
    <w:rsid w:val="008022E5"/>
    <w:rsid w:val="00811199"/>
    <w:rsid w:val="00814BED"/>
    <w:rsid w:val="0081626B"/>
    <w:rsid w:val="008213C3"/>
    <w:rsid w:val="00824553"/>
    <w:rsid w:val="00830B07"/>
    <w:rsid w:val="008355C6"/>
    <w:rsid w:val="00837364"/>
    <w:rsid w:val="00837F0C"/>
    <w:rsid w:val="00840951"/>
    <w:rsid w:val="00840A3A"/>
    <w:rsid w:val="00841402"/>
    <w:rsid w:val="00841BF9"/>
    <w:rsid w:val="008433EC"/>
    <w:rsid w:val="00843BB6"/>
    <w:rsid w:val="008505C9"/>
    <w:rsid w:val="0085149F"/>
    <w:rsid w:val="00852055"/>
    <w:rsid w:val="0085271D"/>
    <w:rsid w:val="008567F6"/>
    <w:rsid w:val="00860E26"/>
    <w:rsid w:val="008618E0"/>
    <w:rsid w:val="00862627"/>
    <w:rsid w:val="00862EA3"/>
    <w:rsid w:val="00867569"/>
    <w:rsid w:val="008679E7"/>
    <w:rsid w:val="00873510"/>
    <w:rsid w:val="00874BD6"/>
    <w:rsid w:val="00874E07"/>
    <w:rsid w:val="0087534D"/>
    <w:rsid w:val="00880B96"/>
    <w:rsid w:val="00883859"/>
    <w:rsid w:val="00884DAC"/>
    <w:rsid w:val="0089100C"/>
    <w:rsid w:val="00892E28"/>
    <w:rsid w:val="008942FD"/>
    <w:rsid w:val="00897AA2"/>
    <w:rsid w:val="008A1F4D"/>
    <w:rsid w:val="008A3023"/>
    <w:rsid w:val="008A7B39"/>
    <w:rsid w:val="008B5B08"/>
    <w:rsid w:val="008B7699"/>
    <w:rsid w:val="008B7CB7"/>
    <w:rsid w:val="008C1047"/>
    <w:rsid w:val="008C3014"/>
    <w:rsid w:val="008C48E5"/>
    <w:rsid w:val="008D25B2"/>
    <w:rsid w:val="008D72E4"/>
    <w:rsid w:val="008D7A0A"/>
    <w:rsid w:val="008E3B61"/>
    <w:rsid w:val="008E3CEA"/>
    <w:rsid w:val="008E72ED"/>
    <w:rsid w:val="008E7FF7"/>
    <w:rsid w:val="008F04EE"/>
    <w:rsid w:val="0090001A"/>
    <w:rsid w:val="00901FDB"/>
    <w:rsid w:val="00902B34"/>
    <w:rsid w:val="00903A93"/>
    <w:rsid w:val="00911CD3"/>
    <w:rsid w:val="00922ED0"/>
    <w:rsid w:val="00923C13"/>
    <w:rsid w:val="00923DE8"/>
    <w:rsid w:val="00924158"/>
    <w:rsid w:val="00930E46"/>
    <w:rsid w:val="0093159C"/>
    <w:rsid w:val="00931B91"/>
    <w:rsid w:val="009332E6"/>
    <w:rsid w:val="0093362D"/>
    <w:rsid w:val="00934859"/>
    <w:rsid w:val="00935983"/>
    <w:rsid w:val="00935CBE"/>
    <w:rsid w:val="00936D82"/>
    <w:rsid w:val="00951496"/>
    <w:rsid w:val="009537CF"/>
    <w:rsid w:val="00953EBA"/>
    <w:rsid w:val="0095568C"/>
    <w:rsid w:val="00957A45"/>
    <w:rsid w:val="009645C3"/>
    <w:rsid w:val="00964D0F"/>
    <w:rsid w:val="00972D6E"/>
    <w:rsid w:val="009743FA"/>
    <w:rsid w:val="0097448F"/>
    <w:rsid w:val="009776AD"/>
    <w:rsid w:val="00992AA6"/>
    <w:rsid w:val="0099407C"/>
    <w:rsid w:val="009971E8"/>
    <w:rsid w:val="009A0E93"/>
    <w:rsid w:val="009A29E1"/>
    <w:rsid w:val="009A3E6C"/>
    <w:rsid w:val="009A54F6"/>
    <w:rsid w:val="009A6086"/>
    <w:rsid w:val="009A6FF9"/>
    <w:rsid w:val="009A7792"/>
    <w:rsid w:val="009C378F"/>
    <w:rsid w:val="009C5B71"/>
    <w:rsid w:val="009D1AD4"/>
    <w:rsid w:val="009D2C63"/>
    <w:rsid w:val="009D315E"/>
    <w:rsid w:val="009D32C9"/>
    <w:rsid w:val="009D4186"/>
    <w:rsid w:val="009E2B48"/>
    <w:rsid w:val="009E6021"/>
    <w:rsid w:val="009F07BA"/>
    <w:rsid w:val="009F31EE"/>
    <w:rsid w:val="009F580C"/>
    <w:rsid w:val="009F6835"/>
    <w:rsid w:val="009F6DEA"/>
    <w:rsid w:val="00A0257E"/>
    <w:rsid w:val="00A04166"/>
    <w:rsid w:val="00A07D65"/>
    <w:rsid w:val="00A146E3"/>
    <w:rsid w:val="00A14BE8"/>
    <w:rsid w:val="00A17098"/>
    <w:rsid w:val="00A20C18"/>
    <w:rsid w:val="00A22350"/>
    <w:rsid w:val="00A25200"/>
    <w:rsid w:val="00A256A8"/>
    <w:rsid w:val="00A26373"/>
    <w:rsid w:val="00A2799E"/>
    <w:rsid w:val="00A3242B"/>
    <w:rsid w:val="00A32F54"/>
    <w:rsid w:val="00A34010"/>
    <w:rsid w:val="00A3756D"/>
    <w:rsid w:val="00A37A7C"/>
    <w:rsid w:val="00A47B72"/>
    <w:rsid w:val="00A51FA4"/>
    <w:rsid w:val="00A52911"/>
    <w:rsid w:val="00A55241"/>
    <w:rsid w:val="00A622FE"/>
    <w:rsid w:val="00A67B1A"/>
    <w:rsid w:val="00A67DC2"/>
    <w:rsid w:val="00A7167C"/>
    <w:rsid w:val="00A86308"/>
    <w:rsid w:val="00A867C0"/>
    <w:rsid w:val="00A932CB"/>
    <w:rsid w:val="00A947F9"/>
    <w:rsid w:val="00A95A8E"/>
    <w:rsid w:val="00AA0038"/>
    <w:rsid w:val="00AA0569"/>
    <w:rsid w:val="00AA2FCA"/>
    <w:rsid w:val="00AA4AAC"/>
    <w:rsid w:val="00AB0FE0"/>
    <w:rsid w:val="00AB5EFC"/>
    <w:rsid w:val="00AC0E37"/>
    <w:rsid w:val="00AC1CE4"/>
    <w:rsid w:val="00AC3CDC"/>
    <w:rsid w:val="00AC427B"/>
    <w:rsid w:val="00AC441E"/>
    <w:rsid w:val="00AD003E"/>
    <w:rsid w:val="00AD07FB"/>
    <w:rsid w:val="00AD2E8E"/>
    <w:rsid w:val="00AD7001"/>
    <w:rsid w:val="00AE3220"/>
    <w:rsid w:val="00AE7697"/>
    <w:rsid w:val="00AF2BC1"/>
    <w:rsid w:val="00B06767"/>
    <w:rsid w:val="00B07576"/>
    <w:rsid w:val="00B10F4C"/>
    <w:rsid w:val="00B11A85"/>
    <w:rsid w:val="00B12F8A"/>
    <w:rsid w:val="00B151A9"/>
    <w:rsid w:val="00B15D9C"/>
    <w:rsid w:val="00B179F5"/>
    <w:rsid w:val="00B231F9"/>
    <w:rsid w:val="00B24FA8"/>
    <w:rsid w:val="00B252F0"/>
    <w:rsid w:val="00B26C54"/>
    <w:rsid w:val="00B30C4D"/>
    <w:rsid w:val="00B36ED0"/>
    <w:rsid w:val="00B37EB6"/>
    <w:rsid w:val="00B40741"/>
    <w:rsid w:val="00B408D6"/>
    <w:rsid w:val="00B42F04"/>
    <w:rsid w:val="00B44BD4"/>
    <w:rsid w:val="00B45A26"/>
    <w:rsid w:val="00B47A82"/>
    <w:rsid w:val="00B500AF"/>
    <w:rsid w:val="00B50BBE"/>
    <w:rsid w:val="00B551FE"/>
    <w:rsid w:val="00B55CA3"/>
    <w:rsid w:val="00B55DAA"/>
    <w:rsid w:val="00B60D45"/>
    <w:rsid w:val="00B610E6"/>
    <w:rsid w:val="00B61AB2"/>
    <w:rsid w:val="00B62DE1"/>
    <w:rsid w:val="00B635DE"/>
    <w:rsid w:val="00B65B3B"/>
    <w:rsid w:val="00B66550"/>
    <w:rsid w:val="00B67A57"/>
    <w:rsid w:val="00B701BE"/>
    <w:rsid w:val="00B73AF7"/>
    <w:rsid w:val="00B83DA2"/>
    <w:rsid w:val="00B90A19"/>
    <w:rsid w:val="00B92EB6"/>
    <w:rsid w:val="00B938B4"/>
    <w:rsid w:val="00B96C4F"/>
    <w:rsid w:val="00B96E3B"/>
    <w:rsid w:val="00BA087A"/>
    <w:rsid w:val="00BA16ED"/>
    <w:rsid w:val="00BA2F75"/>
    <w:rsid w:val="00BA3039"/>
    <w:rsid w:val="00BA3BE7"/>
    <w:rsid w:val="00BA4963"/>
    <w:rsid w:val="00BA6A83"/>
    <w:rsid w:val="00BA707B"/>
    <w:rsid w:val="00BB2398"/>
    <w:rsid w:val="00BB2E93"/>
    <w:rsid w:val="00BB376E"/>
    <w:rsid w:val="00BB5BE0"/>
    <w:rsid w:val="00BB5C4C"/>
    <w:rsid w:val="00BB7299"/>
    <w:rsid w:val="00BC5755"/>
    <w:rsid w:val="00BD482F"/>
    <w:rsid w:val="00BD6002"/>
    <w:rsid w:val="00BD7033"/>
    <w:rsid w:val="00BE01E6"/>
    <w:rsid w:val="00BE25B7"/>
    <w:rsid w:val="00BE2C0B"/>
    <w:rsid w:val="00BE489C"/>
    <w:rsid w:val="00BE4A1D"/>
    <w:rsid w:val="00BE65FC"/>
    <w:rsid w:val="00BE6C47"/>
    <w:rsid w:val="00BF0A75"/>
    <w:rsid w:val="00BF104B"/>
    <w:rsid w:val="00BF35D6"/>
    <w:rsid w:val="00BF5C06"/>
    <w:rsid w:val="00BF5E7F"/>
    <w:rsid w:val="00C02F90"/>
    <w:rsid w:val="00C06363"/>
    <w:rsid w:val="00C07A8B"/>
    <w:rsid w:val="00C07B53"/>
    <w:rsid w:val="00C22826"/>
    <w:rsid w:val="00C22967"/>
    <w:rsid w:val="00C271BC"/>
    <w:rsid w:val="00C30A5B"/>
    <w:rsid w:val="00C35471"/>
    <w:rsid w:val="00C36339"/>
    <w:rsid w:val="00C36F03"/>
    <w:rsid w:val="00C40B31"/>
    <w:rsid w:val="00C4200B"/>
    <w:rsid w:val="00C4216A"/>
    <w:rsid w:val="00C4241F"/>
    <w:rsid w:val="00C45595"/>
    <w:rsid w:val="00C51266"/>
    <w:rsid w:val="00C679D7"/>
    <w:rsid w:val="00C67D16"/>
    <w:rsid w:val="00C70213"/>
    <w:rsid w:val="00C75BB3"/>
    <w:rsid w:val="00C814B6"/>
    <w:rsid w:val="00C82510"/>
    <w:rsid w:val="00C833E1"/>
    <w:rsid w:val="00C847C3"/>
    <w:rsid w:val="00C85813"/>
    <w:rsid w:val="00C8651F"/>
    <w:rsid w:val="00C90417"/>
    <w:rsid w:val="00C91307"/>
    <w:rsid w:val="00C95521"/>
    <w:rsid w:val="00C974FC"/>
    <w:rsid w:val="00CA00AC"/>
    <w:rsid w:val="00CA2992"/>
    <w:rsid w:val="00CA3DFD"/>
    <w:rsid w:val="00CB0A01"/>
    <w:rsid w:val="00CB0F3C"/>
    <w:rsid w:val="00CB1920"/>
    <w:rsid w:val="00CB47FC"/>
    <w:rsid w:val="00CB7986"/>
    <w:rsid w:val="00CC3D4F"/>
    <w:rsid w:val="00CC7112"/>
    <w:rsid w:val="00CC7CEE"/>
    <w:rsid w:val="00CC7EF2"/>
    <w:rsid w:val="00CD237B"/>
    <w:rsid w:val="00CD601D"/>
    <w:rsid w:val="00CE1432"/>
    <w:rsid w:val="00CE379A"/>
    <w:rsid w:val="00CE461B"/>
    <w:rsid w:val="00CE4E72"/>
    <w:rsid w:val="00CE6DA7"/>
    <w:rsid w:val="00CE7B51"/>
    <w:rsid w:val="00CF0132"/>
    <w:rsid w:val="00CF7FF0"/>
    <w:rsid w:val="00D00CEF"/>
    <w:rsid w:val="00D00EBA"/>
    <w:rsid w:val="00D024B8"/>
    <w:rsid w:val="00D042F3"/>
    <w:rsid w:val="00D105E3"/>
    <w:rsid w:val="00D138A6"/>
    <w:rsid w:val="00D168B6"/>
    <w:rsid w:val="00D174A7"/>
    <w:rsid w:val="00D209E7"/>
    <w:rsid w:val="00D21856"/>
    <w:rsid w:val="00D24287"/>
    <w:rsid w:val="00D25511"/>
    <w:rsid w:val="00D2626E"/>
    <w:rsid w:val="00D27B8F"/>
    <w:rsid w:val="00D333AF"/>
    <w:rsid w:val="00D34053"/>
    <w:rsid w:val="00D41832"/>
    <w:rsid w:val="00D43A69"/>
    <w:rsid w:val="00D5048E"/>
    <w:rsid w:val="00D52185"/>
    <w:rsid w:val="00D541DC"/>
    <w:rsid w:val="00D55A3E"/>
    <w:rsid w:val="00D55E60"/>
    <w:rsid w:val="00D57831"/>
    <w:rsid w:val="00D60415"/>
    <w:rsid w:val="00D63562"/>
    <w:rsid w:val="00D659A2"/>
    <w:rsid w:val="00D65E43"/>
    <w:rsid w:val="00D67D86"/>
    <w:rsid w:val="00D710D3"/>
    <w:rsid w:val="00D713ED"/>
    <w:rsid w:val="00D72572"/>
    <w:rsid w:val="00D7282A"/>
    <w:rsid w:val="00D72A63"/>
    <w:rsid w:val="00D8239D"/>
    <w:rsid w:val="00D844E9"/>
    <w:rsid w:val="00D8597A"/>
    <w:rsid w:val="00D86EA9"/>
    <w:rsid w:val="00D871DE"/>
    <w:rsid w:val="00D87D88"/>
    <w:rsid w:val="00D91F2A"/>
    <w:rsid w:val="00D9349C"/>
    <w:rsid w:val="00D94BCE"/>
    <w:rsid w:val="00D9539C"/>
    <w:rsid w:val="00D95EC4"/>
    <w:rsid w:val="00D96504"/>
    <w:rsid w:val="00D97C3A"/>
    <w:rsid w:val="00DA0752"/>
    <w:rsid w:val="00DA3D85"/>
    <w:rsid w:val="00DB1C2E"/>
    <w:rsid w:val="00DB4440"/>
    <w:rsid w:val="00DB46DF"/>
    <w:rsid w:val="00DB4999"/>
    <w:rsid w:val="00DB6803"/>
    <w:rsid w:val="00DC1221"/>
    <w:rsid w:val="00DC4789"/>
    <w:rsid w:val="00DD5FCA"/>
    <w:rsid w:val="00DE1DC2"/>
    <w:rsid w:val="00DE749C"/>
    <w:rsid w:val="00DF0562"/>
    <w:rsid w:val="00DF0567"/>
    <w:rsid w:val="00DF0B54"/>
    <w:rsid w:val="00DF18D9"/>
    <w:rsid w:val="00DF2857"/>
    <w:rsid w:val="00DF297A"/>
    <w:rsid w:val="00DF3B03"/>
    <w:rsid w:val="00DF6AFA"/>
    <w:rsid w:val="00E008AF"/>
    <w:rsid w:val="00E017FD"/>
    <w:rsid w:val="00E030CE"/>
    <w:rsid w:val="00E07273"/>
    <w:rsid w:val="00E11316"/>
    <w:rsid w:val="00E15CE2"/>
    <w:rsid w:val="00E20409"/>
    <w:rsid w:val="00E20AAE"/>
    <w:rsid w:val="00E24114"/>
    <w:rsid w:val="00E2533E"/>
    <w:rsid w:val="00E259D4"/>
    <w:rsid w:val="00E27A58"/>
    <w:rsid w:val="00E41155"/>
    <w:rsid w:val="00E41F60"/>
    <w:rsid w:val="00E42A50"/>
    <w:rsid w:val="00E44990"/>
    <w:rsid w:val="00E45A58"/>
    <w:rsid w:val="00E45C80"/>
    <w:rsid w:val="00E467AA"/>
    <w:rsid w:val="00E46FBC"/>
    <w:rsid w:val="00E47088"/>
    <w:rsid w:val="00E47618"/>
    <w:rsid w:val="00E47B51"/>
    <w:rsid w:val="00E50D7A"/>
    <w:rsid w:val="00E528D1"/>
    <w:rsid w:val="00E62AF1"/>
    <w:rsid w:val="00E660EE"/>
    <w:rsid w:val="00E666E4"/>
    <w:rsid w:val="00E67406"/>
    <w:rsid w:val="00E67ED8"/>
    <w:rsid w:val="00E71BB2"/>
    <w:rsid w:val="00E731F5"/>
    <w:rsid w:val="00E77F1D"/>
    <w:rsid w:val="00E80146"/>
    <w:rsid w:val="00E810C1"/>
    <w:rsid w:val="00E81A7D"/>
    <w:rsid w:val="00E915D3"/>
    <w:rsid w:val="00E923A0"/>
    <w:rsid w:val="00E92FBB"/>
    <w:rsid w:val="00E95538"/>
    <w:rsid w:val="00EA14EB"/>
    <w:rsid w:val="00EA2277"/>
    <w:rsid w:val="00EA247A"/>
    <w:rsid w:val="00EA4A86"/>
    <w:rsid w:val="00EA5C3B"/>
    <w:rsid w:val="00EA693A"/>
    <w:rsid w:val="00EB41EE"/>
    <w:rsid w:val="00EB61A3"/>
    <w:rsid w:val="00EB658D"/>
    <w:rsid w:val="00EB6CBA"/>
    <w:rsid w:val="00EC03C0"/>
    <w:rsid w:val="00EC417E"/>
    <w:rsid w:val="00EC5962"/>
    <w:rsid w:val="00ED1C43"/>
    <w:rsid w:val="00ED4938"/>
    <w:rsid w:val="00EE4FEF"/>
    <w:rsid w:val="00EE559E"/>
    <w:rsid w:val="00EF0094"/>
    <w:rsid w:val="00EF05D2"/>
    <w:rsid w:val="00EF0A62"/>
    <w:rsid w:val="00EF2856"/>
    <w:rsid w:val="00EF30A2"/>
    <w:rsid w:val="00EF4269"/>
    <w:rsid w:val="00EF4DFE"/>
    <w:rsid w:val="00EF64D3"/>
    <w:rsid w:val="00F0058E"/>
    <w:rsid w:val="00F006AD"/>
    <w:rsid w:val="00F013AD"/>
    <w:rsid w:val="00F05B84"/>
    <w:rsid w:val="00F060DB"/>
    <w:rsid w:val="00F079E5"/>
    <w:rsid w:val="00F116B3"/>
    <w:rsid w:val="00F1211F"/>
    <w:rsid w:val="00F12373"/>
    <w:rsid w:val="00F276E1"/>
    <w:rsid w:val="00F277B4"/>
    <w:rsid w:val="00F304C3"/>
    <w:rsid w:val="00F32950"/>
    <w:rsid w:val="00F33D24"/>
    <w:rsid w:val="00F4049C"/>
    <w:rsid w:val="00F44DE0"/>
    <w:rsid w:val="00F4582D"/>
    <w:rsid w:val="00F47BF1"/>
    <w:rsid w:val="00F5035E"/>
    <w:rsid w:val="00F51CAB"/>
    <w:rsid w:val="00F52264"/>
    <w:rsid w:val="00F55DF8"/>
    <w:rsid w:val="00F654DE"/>
    <w:rsid w:val="00F673E6"/>
    <w:rsid w:val="00F67D21"/>
    <w:rsid w:val="00F7006A"/>
    <w:rsid w:val="00F701AB"/>
    <w:rsid w:val="00F75344"/>
    <w:rsid w:val="00F82B62"/>
    <w:rsid w:val="00F86C91"/>
    <w:rsid w:val="00F87CAA"/>
    <w:rsid w:val="00F9648C"/>
    <w:rsid w:val="00FA1BCD"/>
    <w:rsid w:val="00FA1D7E"/>
    <w:rsid w:val="00FA24D9"/>
    <w:rsid w:val="00FA2E97"/>
    <w:rsid w:val="00FA4468"/>
    <w:rsid w:val="00FB367D"/>
    <w:rsid w:val="00FB453C"/>
    <w:rsid w:val="00FB4FC3"/>
    <w:rsid w:val="00FB5FC3"/>
    <w:rsid w:val="00FC1C32"/>
    <w:rsid w:val="00FC239F"/>
    <w:rsid w:val="00FC3DCC"/>
    <w:rsid w:val="00FC4499"/>
    <w:rsid w:val="00FC485D"/>
    <w:rsid w:val="00FC71EC"/>
    <w:rsid w:val="00FC76EA"/>
    <w:rsid w:val="00FC7D68"/>
    <w:rsid w:val="00FD0FDF"/>
    <w:rsid w:val="00FD49BD"/>
    <w:rsid w:val="00FD565C"/>
    <w:rsid w:val="00FE121A"/>
    <w:rsid w:val="00FE4916"/>
    <w:rsid w:val="00FF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461"/>
  </w:style>
  <w:style w:type="paragraph" w:styleId="1">
    <w:name w:val="heading 1"/>
    <w:basedOn w:val="a"/>
    <w:next w:val="a"/>
    <w:link w:val="10"/>
    <w:uiPriority w:val="9"/>
    <w:qFormat/>
    <w:rsid w:val="007E04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E04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E04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4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E0461"/>
    <w:rPr>
      <w:b/>
      <w:bCs/>
    </w:rPr>
  </w:style>
  <w:style w:type="character" w:styleId="a4">
    <w:name w:val="Emphasis"/>
    <w:basedOn w:val="a0"/>
    <w:uiPriority w:val="20"/>
    <w:qFormat/>
    <w:rsid w:val="007E0461"/>
    <w:rPr>
      <w:i/>
      <w:iCs/>
    </w:rPr>
  </w:style>
  <w:style w:type="paragraph" w:customStyle="1" w:styleId="ConsPlusNormal">
    <w:name w:val="ConsPlusNormal"/>
    <w:rsid w:val="00FA2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461"/>
  </w:style>
  <w:style w:type="paragraph" w:styleId="1">
    <w:name w:val="heading 1"/>
    <w:basedOn w:val="a"/>
    <w:next w:val="a"/>
    <w:link w:val="10"/>
    <w:uiPriority w:val="9"/>
    <w:qFormat/>
    <w:rsid w:val="007E04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E04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E04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4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E0461"/>
    <w:rPr>
      <w:b/>
      <w:bCs/>
    </w:rPr>
  </w:style>
  <w:style w:type="character" w:styleId="a4">
    <w:name w:val="Emphasis"/>
    <w:basedOn w:val="a0"/>
    <w:uiPriority w:val="20"/>
    <w:qFormat/>
    <w:rsid w:val="007E0461"/>
    <w:rPr>
      <w:i/>
      <w:iCs/>
    </w:rPr>
  </w:style>
  <w:style w:type="paragraph" w:customStyle="1" w:styleId="ConsPlusNormal">
    <w:name w:val="ConsPlusNormal"/>
    <w:rsid w:val="00FA2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1CC32DEBC6298C2654DD3BC7B572ECE2C62A740352C29888AFD71CDF8FF5CF08C7DECFD1E313ECm1X0E" TargetMode="External"/><Relationship Id="rId13" Type="http://schemas.openxmlformats.org/officeDocument/2006/relationships/hyperlink" Target="consultantplus://offline/ref=641CC32DEBC6298C2654DD3BC7B572ECE2C52E75035DC29888AFD71CDF8FF5CF08C7DECFD1E31AE8m1X5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1CC32DEBC6298C2654DD3BC7B572ECE2C52E75035DC29888AFD71CDF8FF5CF08C7DECFD4mEX0E" TargetMode="External"/><Relationship Id="rId12" Type="http://schemas.openxmlformats.org/officeDocument/2006/relationships/hyperlink" Target="consultantplus://offline/ref=641CC32DEBC6298C2654DD3BC7B572ECE4C12D74065E9F9280F6DB1ED880AAD80F8ED2CED1E317mEX9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1CC32DEBC6298C2654DD3BC7B572ECE4C12D7B045E9F9280F6DB1ED880AAD80F8ED2CED1E316mEXCE" TargetMode="External"/><Relationship Id="rId11" Type="http://schemas.openxmlformats.org/officeDocument/2006/relationships/hyperlink" Target="consultantplus://offline/ref=641CC32DEBC6298C2654DD3BC7B572ECE2C52E75035DC29888AFD71CDF8FF5CF08C7DECFD1E31AE8m1X5E" TargetMode="External"/><Relationship Id="rId5" Type="http://schemas.openxmlformats.org/officeDocument/2006/relationships/hyperlink" Target="consultantplus://offline/ref=641CC32DEBC6298C2654DD3BC7B572ECE2C42B77065CC29888AFD71CDF8FF5CF08C7DECFD1E313E4m1X1E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41CC32DEBC6298C2654DD3BC7B572ECE2C62A740352C29888AFD71CDF8FF5CF08C7DECFD1E313ECm1X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1CC32DEBC6298C2654DD3BC7B572ECE2C52E75035DC29888AFD71CDF8FF5CF08C7DECFD4mEX0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1083</Words>
  <Characters>6175</Characters>
  <Application>Microsoft Office Word</Application>
  <DocSecurity>0</DocSecurity>
  <Lines>51</Lines>
  <Paragraphs>14</Paragraphs>
  <ScaleCrop>false</ScaleCrop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2012-11-20T11:59:00Z</dcterms:created>
  <dcterms:modified xsi:type="dcterms:W3CDTF">2012-11-20T12:00:00Z</dcterms:modified>
</cp:coreProperties>
</file>